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Numbers/Colors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EXAM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Look and Answer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A1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level of proficiency for each student, according to the defined criteria.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points to obtain the total score.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Convert the score to a qualitative assessment.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0"/>
        <w:gridCol w:w="2092"/>
        <w:gridCol w:w="2092"/>
        <w:gridCol w:w="2092"/>
        <w:gridCol w:w="2093"/>
        <w:tblGridChange w:id="0">
          <w:tblGrid>
            <w:gridCol w:w="2170"/>
            <w:gridCol w:w="2092"/>
            <w:gridCol w:w="2092"/>
            <w:gridCol w:w="2092"/>
            <w:gridCol w:w="2093"/>
          </w:tblGrid>
        </w:tblGridChange>
      </w:tblGrid>
      <w:tr>
        <w:trPr>
          <w:trHeight w:val="258" w:hRule="atLeast"/>
        </w:trPr>
        <w:tc>
          <w:tcPr>
            <w:gridSpan w:val="5"/>
            <w:shd w:fill="2f5496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rtl w:val="0"/>
              </w:rPr>
              <w:t xml:space="preserve">LEVELS OF PROFICIENCY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trHeight w:val="1143" w:hRule="atLeast"/>
        </w:trPr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Poor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341842</wp:posOffset>
                  </wp:positionV>
                  <wp:extent cx="574964" cy="457575"/>
                  <wp:effectExtent b="0" l="0" r="0" t="0"/>
                  <wp:wrapSquare wrapText="bothSides" distB="0" distT="0" distL="0" distR="0"/>
                  <wp:docPr descr="C:\Users\betaa\OneDrive\Ambiente de Trabalho\ASSESS_FreePictures\FEELINGS\not good.png" id="172" name="image6.png"/>
                  <a:graphic>
                    <a:graphicData uri="http://schemas.openxmlformats.org/drawingml/2006/picture">
                      <pic:pic>
                        <pic:nvPicPr>
                          <pic:cNvPr descr="C:\Users\betaa\OneDrive\Ambiente de Trabalho\ASSESS_FreePictures\FEELINGS\not good.png"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64" cy="457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Unsatisfactory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347662</wp:posOffset>
                  </wp:positionV>
                  <wp:extent cx="373957" cy="373957"/>
                  <wp:effectExtent b="0" l="0" r="0" t="0"/>
                  <wp:wrapSquare wrapText="bothSides" distB="0" distT="0" distL="0" distR="0"/>
                  <wp:docPr descr="C:\Users\betaa\OneDrive\Imagens\EMOJI\not so good.png" id="170" name="image5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57" cy="3739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Satisfactory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429472</wp:posOffset>
                  </wp:positionV>
                  <wp:extent cx="350599" cy="331084"/>
                  <wp:effectExtent b="0" l="0" r="0" t="0"/>
                  <wp:wrapSquare wrapText="bothSides" distB="0" distT="0" distL="0" distR="0"/>
                  <wp:docPr descr="C:\Users\betaa\OneDrive\Imagens\EMOJI\I like2.png" id="174" name="image2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9" cy="3310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347662</wp:posOffset>
                  </wp:positionV>
                  <wp:extent cx="527875" cy="366795"/>
                  <wp:effectExtent b="0" l="0" r="0" t="0"/>
                  <wp:wrapSquare wrapText="bothSides" distB="0" distT="0" distL="0" distR="0"/>
                  <wp:docPr descr="C:\Users\betaa\OneDrive\Imagens\EMOJI\Fine.jpg" id="173" name="image1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75" cy="3667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good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321927</wp:posOffset>
                  </wp:positionH>
                  <wp:positionV relativeFrom="paragraph">
                    <wp:posOffset>273685</wp:posOffset>
                  </wp:positionV>
                  <wp:extent cx="510546" cy="510546"/>
                  <wp:effectExtent b="0" l="0" r="0" t="0"/>
                  <wp:wrapSquare wrapText="bothSides" distB="0" distT="0" distL="0" distR="0"/>
                  <wp:docPr descr="C:\Users\betaa\OneDrive\Imagens\EMOJI\Great.jpg" id="171" name="image4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Great.jpg"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6" cy="5105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8"/>
        <w:gridCol w:w="1678"/>
        <w:gridCol w:w="1678"/>
        <w:gridCol w:w="1665"/>
        <w:gridCol w:w="1641"/>
        <w:tblGridChange w:id="0">
          <w:tblGrid>
            <w:gridCol w:w="3868"/>
            <w:gridCol w:w="1678"/>
            <w:gridCol w:w="1678"/>
            <w:gridCol w:w="1665"/>
            <w:gridCol w:w="1641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2e75b5" w:val="clear"/>
          </w:tcPr>
          <w:p w:rsidR="00000000" w:rsidDel="00000000" w:rsidP="00000000" w:rsidRDefault="00000000" w:rsidRPr="00000000" w14:paraId="00000021">
            <w:pPr>
              <w:spacing w:before="120" w:lineRule="auto"/>
              <w:jc w:val="center"/>
              <w:rPr>
                <w:rFonts w:ascii="Arial Rounded" w:cs="Arial Rounded" w:eastAsia="Arial Rounded" w:hAnsi="Arial Rounded"/>
                <w:b w:val="1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rtl w:val="0"/>
              </w:rPr>
              <w:t xml:space="preserve">STUDENTS’ NAME</w:t>
            </w:r>
          </w:p>
        </w:tc>
      </w:tr>
      <w:tr>
        <w:trPr>
          <w:trHeight w:val="455" w:hRule="atLeast"/>
        </w:trPr>
        <w:tc>
          <w:tcPr>
            <w:shd w:fill="2e75b5" w:val="clear"/>
          </w:tcPr>
          <w:p w:rsidR="00000000" w:rsidDel="00000000" w:rsidP="00000000" w:rsidRDefault="00000000" w:rsidRPr="00000000" w14:paraId="00000025">
            <w:pPr>
              <w:spacing w:before="120" w:lineRule="auto"/>
              <w:jc w:val="center"/>
              <w:rPr>
                <w:rFonts w:ascii="Arial Rounded" w:cs="Arial Rounded" w:eastAsia="Arial Rounded" w:hAnsi="Arial Rounded"/>
                <w:b w:val="1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2562"/>
              </w:tabs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COMMUNICATIVE EFFECTIVENESS</w:t>
            </w:r>
          </w:p>
          <w:p w:rsidR="00000000" w:rsidDel="00000000" w:rsidP="00000000" w:rsidRDefault="00000000" w:rsidRPr="00000000" w14:paraId="0000002B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(use of a clear and effective speech, providing relevant information)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STRUCTURE 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(use of grammatical structures)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specific and diversified vocabulary according to the topic)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7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3D">
            <w:pPr>
              <w:spacing w:after="12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(production of a good speech at an appropriate 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7" w:hRule="atLeast"/>
        </w:trPr>
        <w:tc>
          <w:tcPr>
            <w:shd w:fill="b4c6e7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SCORE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 / 20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 / 20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 / 20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 / 20</w:t>
            </w:r>
          </w:p>
        </w:tc>
      </w:tr>
      <w:tr>
        <w:trPr>
          <w:trHeight w:val="767" w:hRule="atLeast"/>
        </w:trPr>
        <w:tc>
          <w:tcPr>
            <w:shd w:fill="b4c6e7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QUALITATIVE ASSESSMENT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✶</w:t>
      </w:r>
    </w:p>
    <w:tbl>
      <w:tblPr>
        <w:tblStyle w:val="Table4"/>
        <w:tblW w:w="105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0"/>
        <w:gridCol w:w="2092"/>
        <w:gridCol w:w="2092"/>
        <w:gridCol w:w="2092"/>
        <w:gridCol w:w="2093"/>
        <w:tblGridChange w:id="0">
          <w:tblGrid>
            <w:gridCol w:w="2170"/>
            <w:gridCol w:w="2092"/>
            <w:gridCol w:w="2092"/>
            <w:gridCol w:w="2092"/>
            <w:gridCol w:w="2093"/>
          </w:tblGrid>
        </w:tblGridChange>
      </w:tblGrid>
      <w:tr>
        <w:trPr>
          <w:trHeight w:val="186" w:hRule="atLeast"/>
        </w:trPr>
        <w:tc>
          <w:tcPr>
            <w:shd w:fill="b4c6e7" w:val="clea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1 - 3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4 - 9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10 - 13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14 - 17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18 - 20</w:t>
            </w:r>
          </w:p>
        </w:tc>
      </w:tr>
      <w:tr>
        <w:trPr>
          <w:trHeight w:val="186" w:hRule="atLeast"/>
        </w:trPr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Poor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Unsatisfactory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Satisfactory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Very good</w:t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Rounded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arte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MarcadordePosio">
    <w:name w:val="Placeholder Text"/>
    <w:basedOn w:val="Tipodeletrapredefinidodopargrafo"/>
    <w:uiPriority w:val="99"/>
    <w:semiHidden w:val="1"/>
    <w:rsid w:val="00AC747F"/>
    <w:rPr>
      <w:color w:val="808080"/>
    </w:rPr>
  </w:style>
  <w:style w:type="paragraph" w:styleId="PargrafodaLista">
    <w:name w:val="List Paragraph"/>
    <w:basedOn w:val="Normal"/>
    <w:uiPriority w:val="34"/>
    <w:qFormat w:val="1"/>
    <w:rsid w:val="004005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IACBHxzEI6sK1WR16UWJP/Ckg==">AMUW2mUYyS+PyCybrWYw6ZdtHNuD0/q7LeUVvjMG/4InHQZeBS7k+IpvGpQu5dgcOLoQUv+BFMDgonzMpZ9ZLpoU4R8ufS86EXpo46984I4j+XnnmdJIiEQ=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2020-12-20T14:42:00Z</dcterms:created>
  <dc:creator>Assessing EFL Students</dc:creator>
</cp:coreProperties>
</file>